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D4E3" w14:textId="3544EC58" w:rsidR="000025D5" w:rsidRDefault="000025D5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ab/>
        <w:t>IDENTIFICACIÓN DE</w:t>
      </w:r>
      <w:r>
        <w:rPr>
          <w:rFonts w:cs="Calibri"/>
          <w:b/>
          <w:sz w:val="24"/>
          <w:szCs w:val="24"/>
        </w:rPr>
        <w:t>L INSTRUMENTO</w:t>
      </w:r>
    </w:p>
    <w:p w14:paraId="302BC775" w14:textId="77777777" w:rsidR="004B7163" w:rsidRPr="000025D5" w:rsidRDefault="004B7163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1AE5349" w14:textId="77777777" w:rsidR="004B7163" w:rsidRPr="00361099" w:rsidRDefault="004B7163" w:rsidP="004B7163">
      <w:pPr>
        <w:pStyle w:val="Prrafodelista"/>
        <w:numPr>
          <w:ilvl w:val="0"/>
          <w:numId w:val="34"/>
        </w:numPr>
        <w:spacing w:after="0" w:line="240" w:lineRule="auto"/>
        <w:rPr>
          <w:rFonts w:ascii="Calibri" w:hAnsi="Calibri" w:cs="Calibri"/>
        </w:rPr>
      </w:pPr>
      <w:r w:rsidRPr="00361099">
        <w:rPr>
          <w:rFonts w:ascii="Calibri" w:hAnsi="Calibri" w:cs="Calibri"/>
          <w:b/>
          <w:bCs/>
        </w:rPr>
        <w:t>Denominación del Programa de Formación:</w:t>
      </w:r>
      <w:r w:rsidRPr="00361099">
        <w:rPr>
          <w:rFonts w:ascii="Calibri" w:hAnsi="Calibri" w:cs="Calibri"/>
        </w:rPr>
        <w:t xml:space="preserve">     </w:t>
      </w:r>
      <w:r w:rsidRPr="00361099">
        <w:rPr>
          <w:rFonts w:ascii="Calibri" w:hAnsi="Calibri" w:cs="Calibri"/>
          <w:i/>
          <w:iCs/>
        </w:rPr>
        <w:t>Preparación de Bebidas a Base de Espresso</w:t>
      </w:r>
    </w:p>
    <w:p w14:paraId="67BDD8A1" w14:textId="77777777" w:rsidR="004B7163" w:rsidRPr="00361099" w:rsidRDefault="004B7163" w:rsidP="004B7163">
      <w:pPr>
        <w:spacing w:after="0" w:line="240" w:lineRule="auto"/>
        <w:rPr>
          <w:rFonts w:eastAsiaTheme="minorHAnsi" w:cs="Calibri"/>
        </w:rPr>
      </w:pPr>
      <w:r w:rsidRPr="00361099">
        <w:rPr>
          <w:rFonts w:eastAsiaTheme="minorHAnsi" w:cs="Calibri"/>
        </w:rPr>
        <w:t xml:space="preserve">•    </w:t>
      </w:r>
      <w:r w:rsidRPr="00361099">
        <w:rPr>
          <w:rFonts w:eastAsiaTheme="minorHAnsi" w:cs="Calibri"/>
          <w:b/>
          <w:bCs/>
        </w:rPr>
        <w:t>Código del Programa de Formación:</w:t>
      </w:r>
      <w:r w:rsidRPr="00361099">
        <w:rPr>
          <w:rFonts w:eastAsiaTheme="minorHAnsi" w:cs="Calibri"/>
        </w:rPr>
        <w:t xml:space="preserve">                    </w:t>
      </w:r>
      <w:r w:rsidRPr="00B3623F">
        <w:rPr>
          <w:rFonts w:eastAsiaTheme="minorHAnsi" w:cs="Calibri"/>
        </w:rPr>
        <w:t>63560004</w:t>
      </w:r>
    </w:p>
    <w:p w14:paraId="792C92C5" w14:textId="77777777" w:rsidR="004B7163" w:rsidRPr="00361099" w:rsidRDefault="004B7163" w:rsidP="004B7163">
      <w:pPr>
        <w:pStyle w:val="Prrafodelista"/>
        <w:numPr>
          <w:ilvl w:val="0"/>
          <w:numId w:val="34"/>
        </w:numPr>
        <w:spacing w:after="0" w:line="240" w:lineRule="auto"/>
        <w:rPr>
          <w:rFonts w:ascii="Calibri" w:hAnsi="Calibri" w:cs="Calibri"/>
        </w:rPr>
      </w:pPr>
      <w:r w:rsidRPr="00361099">
        <w:rPr>
          <w:rFonts w:ascii="Calibri" w:hAnsi="Calibri" w:cs="Calibri"/>
          <w:b/>
          <w:bCs/>
        </w:rPr>
        <w:t>Nombre del Proyecto:</w:t>
      </w:r>
      <w:r w:rsidRPr="00361099">
        <w:rPr>
          <w:rFonts w:ascii="Calibri" w:hAnsi="Calibri" w:cs="Calibri"/>
        </w:rPr>
        <w:t xml:space="preserve">                                            </w:t>
      </w:r>
      <w:r w:rsidRPr="00361099">
        <w:rPr>
          <w:rFonts w:ascii="Calibri" w:hAnsi="Calibri" w:cs="Calibri"/>
          <w:i/>
          <w:iCs/>
        </w:rPr>
        <w:t>No Aplica</w:t>
      </w:r>
    </w:p>
    <w:p w14:paraId="3E077A31" w14:textId="77777777" w:rsidR="004B7163" w:rsidRPr="00361099" w:rsidRDefault="004B7163" w:rsidP="004B7163">
      <w:pPr>
        <w:spacing w:after="0" w:line="240" w:lineRule="auto"/>
        <w:rPr>
          <w:rFonts w:cs="Calibri"/>
        </w:rPr>
      </w:pPr>
      <w:r w:rsidRPr="00361099">
        <w:rPr>
          <w:rFonts w:cs="Calibri"/>
        </w:rPr>
        <w:t xml:space="preserve">•     </w:t>
      </w:r>
      <w:r w:rsidRPr="00361099">
        <w:rPr>
          <w:rFonts w:cs="Calibri"/>
          <w:b/>
          <w:bCs/>
        </w:rPr>
        <w:t>Fase del Proyecto:</w:t>
      </w:r>
      <w:r w:rsidRPr="00361099">
        <w:rPr>
          <w:rFonts w:cs="Calibri"/>
        </w:rPr>
        <w:t xml:space="preserve">                                                   </w:t>
      </w:r>
      <w:r w:rsidRPr="00361099">
        <w:rPr>
          <w:rFonts w:cs="Calibri"/>
          <w:i/>
          <w:iCs/>
        </w:rPr>
        <w:t>No aplica</w:t>
      </w:r>
    </w:p>
    <w:p w14:paraId="3FE76F8F" w14:textId="77777777" w:rsidR="004B7163" w:rsidRPr="00361099" w:rsidRDefault="004B7163" w:rsidP="004B7163">
      <w:pPr>
        <w:spacing w:after="0" w:line="240" w:lineRule="auto"/>
        <w:rPr>
          <w:rFonts w:eastAsiaTheme="minorHAnsi" w:cs="Calibri"/>
          <w:i/>
          <w:iCs/>
        </w:rPr>
      </w:pPr>
      <w:r w:rsidRPr="00361099">
        <w:rPr>
          <w:rFonts w:eastAsiaTheme="minorHAnsi" w:cs="Calibri"/>
        </w:rPr>
        <w:t xml:space="preserve">•     </w:t>
      </w:r>
      <w:r w:rsidRPr="00361099">
        <w:rPr>
          <w:rFonts w:eastAsiaTheme="minorHAnsi" w:cs="Calibri"/>
          <w:b/>
          <w:bCs/>
        </w:rPr>
        <w:t>Actividad de Proyecto</w:t>
      </w:r>
      <w:r w:rsidRPr="00361099">
        <w:rPr>
          <w:rFonts w:eastAsiaTheme="minorHAnsi" w:cs="Calibri"/>
        </w:rPr>
        <w:t xml:space="preserve">:                                            </w:t>
      </w:r>
      <w:r w:rsidRPr="00361099">
        <w:rPr>
          <w:rFonts w:eastAsiaTheme="minorHAnsi" w:cs="Calibri"/>
          <w:i/>
          <w:iCs/>
        </w:rPr>
        <w:t>No Aplica</w:t>
      </w:r>
    </w:p>
    <w:p w14:paraId="2CAF9EE9" w14:textId="77777777" w:rsidR="004B7163" w:rsidRPr="00361099" w:rsidRDefault="004B7163" w:rsidP="004B7163">
      <w:pPr>
        <w:spacing w:after="0" w:line="240" w:lineRule="auto"/>
        <w:rPr>
          <w:rFonts w:eastAsiaTheme="minorHAnsi" w:cs="Calibri"/>
          <w:i/>
          <w:iCs/>
        </w:rPr>
      </w:pPr>
      <w:r w:rsidRPr="00361099">
        <w:rPr>
          <w:rFonts w:eastAsiaTheme="minorHAnsi" w:cs="Calibri"/>
        </w:rPr>
        <w:t xml:space="preserve">•     </w:t>
      </w:r>
      <w:r w:rsidRPr="00361099">
        <w:rPr>
          <w:rFonts w:eastAsiaTheme="minorHAnsi" w:cs="Calibri"/>
          <w:b/>
          <w:bCs/>
        </w:rPr>
        <w:t>Competencia:</w:t>
      </w:r>
      <w:r w:rsidRPr="00361099">
        <w:rPr>
          <w:rFonts w:eastAsiaTheme="minorHAnsi" w:cs="Calibri"/>
        </w:rPr>
        <w:t xml:space="preserve">                                                    </w:t>
      </w:r>
      <w:r w:rsidRPr="00361099">
        <w:rPr>
          <w:rFonts w:eastAsiaTheme="minorHAnsi" w:cs="Calibri"/>
          <w:i/>
          <w:iCs/>
        </w:rPr>
        <w:t>Extraer solubles de café según manuales y normativa técnica</w:t>
      </w:r>
    </w:p>
    <w:p w14:paraId="687021F1" w14:textId="77777777" w:rsidR="004B7163" w:rsidRPr="00361099" w:rsidRDefault="004B7163" w:rsidP="004B7163">
      <w:pPr>
        <w:pStyle w:val="Prrafodelista"/>
        <w:numPr>
          <w:ilvl w:val="0"/>
          <w:numId w:val="34"/>
        </w:numPr>
        <w:spacing w:after="0" w:line="240" w:lineRule="auto"/>
        <w:rPr>
          <w:rFonts w:ascii="Calibri" w:hAnsi="Calibri" w:cs="Calibri"/>
          <w:b/>
          <w:bCs/>
        </w:rPr>
      </w:pPr>
      <w:r w:rsidRPr="00361099">
        <w:rPr>
          <w:rFonts w:ascii="Calibri" w:hAnsi="Calibri" w:cs="Calibri"/>
        </w:rPr>
        <w:t xml:space="preserve"> </w:t>
      </w:r>
      <w:r w:rsidRPr="00361099">
        <w:rPr>
          <w:rFonts w:ascii="Calibri" w:hAnsi="Calibri" w:cs="Calibri"/>
          <w:b/>
          <w:bCs/>
        </w:rPr>
        <w:t>Resultado de Aprendizaje Alcanzar:</w:t>
      </w:r>
    </w:p>
    <w:p w14:paraId="30D2F777" w14:textId="5AA1C201" w:rsidR="004B7163" w:rsidRPr="004B7163" w:rsidRDefault="004B7163" w:rsidP="004B7163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i/>
          <w:iCs/>
        </w:rPr>
      </w:pPr>
      <w:r w:rsidRPr="004B7163">
        <w:rPr>
          <w:rFonts w:ascii="Calibri" w:hAnsi="Calibri" w:cs="Calibri"/>
          <w:i/>
          <w:iCs/>
        </w:rPr>
        <w:t>Reconocer tipos de café en grano y bebidas preparadas a base de café espresso de acuerdo con criterios técnicos</w:t>
      </w:r>
    </w:p>
    <w:p w14:paraId="286C4CB3" w14:textId="77777777" w:rsidR="004B7163" w:rsidRPr="00361099" w:rsidRDefault="004B7163" w:rsidP="004B7163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i/>
          <w:iCs/>
        </w:rPr>
      </w:pPr>
      <w:r w:rsidRPr="00361099">
        <w:rPr>
          <w:rFonts w:ascii="Calibri" w:hAnsi="Calibri" w:cs="Calibri"/>
          <w:i/>
          <w:iCs/>
        </w:rPr>
        <w:t xml:space="preserve"> verificar las condición físicas y sensoriales de las bebidas a base de café espresso aplicando normativa</w:t>
      </w:r>
    </w:p>
    <w:p w14:paraId="5DC738E8" w14:textId="77777777" w:rsidR="004B7163" w:rsidRPr="00361099" w:rsidRDefault="004B7163" w:rsidP="004B7163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i/>
          <w:iCs/>
        </w:rPr>
      </w:pPr>
      <w:r w:rsidRPr="00361099">
        <w:rPr>
          <w:rFonts w:ascii="Calibri" w:hAnsi="Calibri" w:cs="Calibri"/>
          <w:i/>
          <w:iCs/>
        </w:rPr>
        <w:t>Elaborar bebidas a partir de café espresso cumpliendo estándares de calidad</w:t>
      </w:r>
    </w:p>
    <w:p w14:paraId="3EDEF9DE" w14:textId="77777777" w:rsidR="004B7163" w:rsidRPr="00361099" w:rsidRDefault="004B7163" w:rsidP="004B7163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i/>
          <w:iCs/>
        </w:rPr>
      </w:pPr>
      <w:r w:rsidRPr="00361099">
        <w:rPr>
          <w:rFonts w:ascii="Calibri" w:hAnsi="Calibri" w:cs="Calibri"/>
          <w:i/>
          <w:iCs/>
        </w:rPr>
        <w:t>Implementar acciones de mejora en la preparación de bebidas de acuerdo con criterios técnicos</w:t>
      </w:r>
    </w:p>
    <w:p w14:paraId="28DADA7C" w14:textId="32A03702" w:rsidR="004B7163" w:rsidRPr="004B7163" w:rsidRDefault="004B7163" w:rsidP="004B7163">
      <w:pPr>
        <w:pStyle w:val="Prrafodelista"/>
        <w:numPr>
          <w:ilvl w:val="0"/>
          <w:numId w:val="34"/>
        </w:numPr>
        <w:spacing w:after="0" w:line="240" w:lineRule="auto"/>
        <w:rPr>
          <w:rFonts w:ascii="Calibri" w:hAnsi="Calibri" w:cs="Calibri"/>
          <w:b/>
        </w:rPr>
      </w:pPr>
      <w:r w:rsidRPr="004B7163">
        <w:rPr>
          <w:rFonts w:ascii="Calibri" w:hAnsi="Calibri" w:cs="Calibri"/>
          <w:b/>
        </w:rPr>
        <w:t>Criterios de Evaluación</w:t>
      </w:r>
    </w:p>
    <w:p w14:paraId="6EFC7D4B" w14:textId="77777777" w:rsidR="004B7163" w:rsidRPr="004B7163" w:rsidRDefault="004B7163" w:rsidP="004B7163">
      <w:pPr>
        <w:spacing w:after="0" w:line="240" w:lineRule="auto"/>
        <w:rPr>
          <w:rFonts w:cs="Calibri"/>
          <w:bCs/>
        </w:rPr>
      </w:pPr>
      <w:r w:rsidRPr="004B7163">
        <w:rPr>
          <w:rFonts w:cs="Calibri"/>
          <w:bCs/>
        </w:rPr>
        <w:t>Prepara café espresso aplicando técnicas de elaboración.</w:t>
      </w:r>
    </w:p>
    <w:p w14:paraId="3EEBF51C" w14:textId="36599230" w:rsidR="000025D5" w:rsidRDefault="004B7163" w:rsidP="004B7163">
      <w:pPr>
        <w:spacing w:after="0" w:line="240" w:lineRule="auto"/>
        <w:rPr>
          <w:rFonts w:cs="Calibri"/>
          <w:bCs/>
        </w:rPr>
      </w:pPr>
      <w:r w:rsidRPr="004B7163">
        <w:rPr>
          <w:rFonts w:cs="Calibri"/>
          <w:bCs/>
        </w:rPr>
        <w:t>Prepara las bebidas tradicionales a base de café espresso aplicando diferentes técnicas de elaboración.</w:t>
      </w:r>
    </w:p>
    <w:p w14:paraId="2549FBBA" w14:textId="224AE291" w:rsidR="002D337B" w:rsidRDefault="002D337B" w:rsidP="004B7163">
      <w:pPr>
        <w:spacing w:after="0" w:line="240" w:lineRule="auto"/>
        <w:rPr>
          <w:rFonts w:cs="Calibri"/>
          <w:bCs/>
        </w:rPr>
      </w:pPr>
    </w:p>
    <w:p w14:paraId="2DE29FE8" w14:textId="0EEE01B1" w:rsidR="002D337B" w:rsidRDefault="002D337B" w:rsidP="004B7163">
      <w:pPr>
        <w:spacing w:after="0" w:line="240" w:lineRule="auto"/>
        <w:rPr>
          <w:b/>
          <w:bCs/>
        </w:rPr>
      </w:pPr>
      <w:r w:rsidRPr="002D337B">
        <w:rPr>
          <w:b/>
          <w:bCs/>
        </w:rPr>
        <w:t>Cuerpo del instrumento</w:t>
      </w:r>
    </w:p>
    <w:p w14:paraId="5BC3AE3A" w14:textId="77777777" w:rsidR="009C409C" w:rsidRDefault="009C409C" w:rsidP="004B7163">
      <w:pPr>
        <w:spacing w:after="0" w:line="240" w:lineRule="auto"/>
        <w:rPr>
          <w:b/>
          <w:bCs/>
        </w:rPr>
      </w:pPr>
    </w:p>
    <w:tbl>
      <w:tblPr>
        <w:tblStyle w:val="Tablaconcuadrcula"/>
        <w:tblW w:w="9666" w:type="dxa"/>
        <w:tblLook w:val="04A0" w:firstRow="1" w:lastRow="0" w:firstColumn="1" w:lastColumn="0" w:noHBand="0" w:noVBand="1"/>
      </w:tblPr>
      <w:tblGrid>
        <w:gridCol w:w="5064"/>
        <w:gridCol w:w="560"/>
        <w:gridCol w:w="438"/>
        <w:gridCol w:w="131"/>
        <w:gridCol w:w="545"/>
        <w:gridCol w:w="2893"/>
        <w:gridCol w:w="35"/>
      </w:tblGrid>
      <w:tr w:rsidR="00A7765F" w14:paraId="585F2BF8" w14:textId="77777777" w:rsidTr="00A7765F">
        <w:trPr>
          <w:gridAfter w:val="1"/>
          <w:wAfter w:w="35" w:type="dxa"/>
        </w:trPr>
        <w:tc>
          <w:tcPr>
            <w:tcW w:w="6062" w:type="dxa"/>
            <w:gridSpan w:val="3"/>
          </w:tcPr>
          <w:p w14:paraId="40D0263E" w14:textId="64C1C14A" w:rsidR="00A7765F" w:rsidRP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A7765F">
              <w:rPr>
                <w:b/>
                <w:bCs/>
              </w:rPr>
              <w:t>Nombre del aprendiz:</w:t>
            </w:r>
          </w:p>
        </w:tc>
        <w:tc>
          <w:tcPr>
            <w:tcW w:w="3569" w:type="dxa"/>
            <w:gridSpan w:val="3"/>
          </w:tcPr>
          <w:p w14:paraId="240B1631" w14:textId="7B3A0DD6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Número de ficha:</w:t>
            </w:r>
          </w:p>
        </w:tc>
      </w:tr>
      <w:tr w:rsidR="00A7765F" w14:paraId="050F27C6" w14:textId="77777777" w:rsidTr="00A7765F">
        <w:trPr>
          <w:gridAfter w:val="1"/>
          <w:wAfter w:w="35" w:type="dxa"/>
        </w:trPr>
        <w:tc>
          <w:tcPr>
            <w:tcW w:w="9631" w:type="dxa"/>
            <w:gridSpan w:val="6"/>
          </w:tcPr>
          <w:p w14:paraId="3E5CB16B" w14:textId="5FB87D5E" w:rsidR="00A7765F" w:rsidRPr="00A7765F" w:rsidRDefault="00A7765F" w:rsidP="00A7765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A7765F">
              <w:rPr>
                <w:b/>
                <w:bCs/>
              </w:rPr>
              <w:t>Lista de verificación</w:t>
            </w:r>
          </w:p>
        </w:tc>
      </w:tr>
      <w:tr w:rsidR="00A7765F" w14:paraId="5F7B78F1" w14:textId="77777777" w:rsidTr="00A7765F">
        <w:tc>
          <w:tcPr>
            <w:tcW w:w="5064" w:type="dxa"/>
          </w:tcPr>
          <w:p w14:paraId="31757880" w14:textId="45070156" w:rsidR="00A7765F" w:rsidRP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A7765F">
              <w:rPr>
                <w:b/>
                <w:bCs/>
              </w:rPr>
              <w:t>Criterio de evaluación</w:t>
            </w:r>
          </w:p>
        </w:tc>
        <w:tc>
          <w:tcPr>
            <w:tcW w:w="560" w:type="dxa"/>
          </w:tcPr>
          <w:p w14:paraId="029C885E" w14:textId="480F7C64" w:rsidR="00A7765F" w:rsidRP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A7765F">
              <w:rPr>
                <w:b/>
                <w:bCs/>
              </w:rPr>
              <w:t>S/N</w:t>
            </w:r>
          </w:p>
        </w:tc>
        <w:tc>
          <w:tcPr>
            <w:tcW w:w="569" w:type="dxa"/>
            <w:gridSpan w:val="2"/>
          </w:tcPr>
          <w:p w14:paraId="4A2824A9" w14:textId="1BAE7C68" w:rsidR="00A7765F" w:rsidRP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A7765F">
              <w:rPr>
                <w:b/>
                <w:bCs/>
              </w:rPr>
              <w:t>S/N</w:t>
            </w:r>
          </w:p>
        </w:tc>
        <w:tc>
          <w:tcPr>
            <w:tcW w:w="545" w:type="dxa"/>
          </w:tcPr>
          <w:p w14:paraId="01134F2D" w14:textId="5314BB0C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S/N</w:t>
            </w:r>
          </w:p>
        </w:tc>
        <w:tc>
          <w:tcPr>
            <w:tcW w:w="2928" w:type="dxa"/>
            <w:gridSpan w:val="2"/>
          </w:tcPr>
          <w:p w14:paraId="5CD12B6A" w14:textId="687603F6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Observaciones</w:t>
            </w:r>
          </w:p>
        </w:tc>
      </w:tr>
      <w:tr w:rsidR="00A7765F" w14:paraId="10D55A7B" w14:textId="77777777" w:rsidTr="00BD1B88">
        <w:tc>
          <w:tcPr>
            <w:tcW w:w="9666" w:type="dxa"/>
            <w:gridSpan w:val="7"/>
          </w:tcPr>
          <w:p w14:paraId="433985F8" w14:textId="2490EBE9" w:rsidR="00A7765F" w:rsidRPr="00A7765F" w:rsidRDefault="00A7765F" w:rsidP="00A7765F">
            <w:pPr>
              <w:spacing w:after="0" w:line="240" w:lineRule="auto"/>
              <w:jc w:val="center"/>
              <w:rPr>
                <w:b/>
                <w:bCs/>
              </w:rPr>
            </w:pPr>
            <w:r w:rsidRPr="00A7765F">
              <w:rPr>
                <w:b/>
                <w:bCs/>
              </w:rPr>
              <w:t>Aspectos Personales</w:t>
            </w:r>
          </w:p>
        </w:tc>
      </w:tr>
      <w:tr w:rsidR="00A7765F" w14:paraId="4876BDA2" w14:textId="77777777" w:rsidTr="00A7765F">
        <w:tc>
          <w:tcPr>
            <w:tcW w:w="5064" w:type="dxa"/>
          </w:tcPr>
          <w:p w14:paraId="1EDBAF63" w14:textId="2067F3FB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Asiste puntualmente al taller cerrado de acuerdo con el horario asignado.</w:t>
            </w:r>
          </w:p>
        </w:tc>
        <w:tc>
          <w:tcPr>
            <w:tcW w:w="560" w:type="dxa"/>
          </w:tcPr>
          <w:p w14:paraId="6CE429C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082395B5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5832EF22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350CD5E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78FE1B46" w14:textId="77777777" w:rsidTr="00A7765F">
        <w:tc>
          <w:tcPr>
            <w:tcW w:w="5064" w:type="dxa"/>
          </w:tcPr>
          <w:p w14:paraId="0E55CAF8" w14:textId="0716C95B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Porta el uniforme limpio y completo de acuerdo con aspectos de presentación personal y proyección profesional.</w:t>
            </w:r>
          </w:p>
        </w:tc>
        <w:tc>
          <w:tcPr>
            <w:tcW w:w="560" w:type="dxa"/>
          </w:tcPr>
          <w:p w14:paraId="0C583AC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FD39DFD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460C781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6FD27C79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5010AD79" w14:textId="77777777" w:rsidTr="00A7765F">
        <w:tc>
          <w:tcPr>
            <w:tcW w:w="5064" w:type="dxa"/>
          </w:tcPr>
          <w:p w14:paraId="47694D3B" w14:textId="5308C31B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Porta el carné cumpliendo con las normas institucionales</w:t>
            </w:r>
          </w:p>
        </w:tc>
        <w:tc>
          <w:tcPr>
            <w:tcW w:w="560" w:type="dxa"/>
          </w:tcPr>
          <w:p w14:paraId="2DC4B391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E298110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4949364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8B41830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3B6C5D3C" w14:textId="77777777" w:rsidTr="00A7765F">
        <w:tc>
          <w:tcPr>
            <w:tcW w:w="5064" w:type="dxa"/>
          </w:tcPr>
          <w:p w14:paraId="2ADBD21A" w14:textId="1B6A24A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Cumple con las medidas de protección del personal manipulador de acuerdo con la normativa, desde el ingreso y durante el desarrollo del taller.</w:t>
            </w:r>
          </w:p>
        </w:tc>
        <w:tc>
          <w:tcPr>
            <w:tcW w:w="560" w:type="dxa"/>
          </w:tcPr>
          <w:p w14:paraId="4E17EC70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06D658FC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8207C4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414CD3F6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736E8969" w14:textId="77777777" w:rsidTr="004D3D41">
        <w:tc>
          <w:tcPr>
            <w:tcW w:w="9666" w:type="dxa"/>
            <w:gridSpan w:val="7"/>
          </w:tcPr>
          <w:p w14:paraId="45B2B24A" w14:textId="7B6184FA" w:rsidR="00A7765F" w:rsidRDefault="009C409C" w:rsidP="009C409C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Preparación en Maquina de espresso</w:t>
            </w:r>
          </w:p>
        </w:tc>
      </w:tr>
      <w:tr w:rsidR="00A7765F" w14:paraId="78D6B534" w14:textId="77777777" w:rsidTr="00A7765F">
        <w:tc>
          <w:tcPr>
            <w:tcW w:w="5064" w:type="dxa"/>
          </w:tcPr>
          <w:p w14:paraId="3BF1F919" w14:textId="70F502B3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Realiza la mise en place de la estación de máquina espresso y material profesional requerido de acuerdo con criterios y procedimiento técnico.</w:t>
            </w:r>
          </w:p>
        </w:tc>
        <w:tc>
          <w:tcPr>
            <w:tcW w:w="560" w:type="dxa"/>
          </w:tcPr>
          <w:p w14:paraId="4CEE14F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4A71C3F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9F398E4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13D5446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599E7E9A" w14:textId="77777777" w:rsidTr="00A7765F">
        <w:tc>
          <w:tcPr>
            <w:tcW w:w="5064" w:type="dxa"/>
          </w:tcPr>
          <w:p w14:paraId="64064B33" w14:textId="38CAFD0D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Calibra la molienda del café de acuerdo con los parámetros técnicos de preparación.</w:t>
            </w:r>
          </w:p>
        </w:tc>
        <w:tc>
          <w:tcPr>
            <w:tcW w:w="560" w:type="dxa"/>
          </w:tcPr>
          <w:p w14:paraId="607FD2B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2C3CBF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4C748484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2D0CA83A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2D771289" w14:textId="77777777" w:rsidTr="00A7765F">
        <w:tc>
          <w:tcPr>
            <w:tcW w:w="5064" w:type="dxa"/>
          </w:tcPr>
          <w:p w14:paraId="6D512BFF" w14:textId="0CF209FE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 xml:space="preserve">Selecciona el tipo de </w:t>
            </w:r>
            <w:proofErr w:type="spellStart"/>
            <w:r>
              <w:t>portafiltro</w:t>
            </w:r>
            <w:proofErr w:type="spellEnd"/>
            <w:r>
              <w:t xml:space="preserve"> de acuerdo con el número y tipo de preparación.</w:t>
            </w:r>
          </w:p>
        </w:tc>
        <w:tc>
          <w:tcPr>
            <w:tcW w:w="560" w:type="dxa"/>
          </w:tcPr>
          <w:p w14:paraId="5E11D23E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CBB710F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DED32CC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3FC2C11C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3F2DC88C" w14:textId="77777777" w:rsidTr="00A7765F">
        <w:tc>
          <w:tcPr>
            <w:tcW w:w="5064" w:type="dxa"/>
          </w:tcPr>
          <w:p w14:paraId="7CBCF44E" w14:textId="3533D0A6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Obtiene café molido según criterios de cantidad y calidad de la preparación.</w:t>
            </w:r>
          </w:p>
        </w:tc>
        <w:tc>
          <w:tcPr>
            <w:tcW w:w="560" w:type="dxa"/>
          </w:tcPr>
          <w:p w14:paraId="77F559A1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1A7C7B1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348ACFBD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4C5049D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6D27DCD9" w14:textId="77777777" w:rsidTr="00A7765F">
        <w:tc>
          <w:tcPr>
            <w:tcW w:w="5064" w:type="dxa"/>
          </w:tcPr>
          <w:p w14:paraId="1B263097" w14:textId="72388635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lastRenderedPageBreak/>
              <w:t xml:space="preserve">Realiza la nivelación, apisonamiento del café y limpieza del </w:t>
            </w:r>
            <w:proofErr w:type="spellStart"/>
            <w:r>
              <w:t>portafiltro</w:t>
            </w:r>
            <w:proofErr w:type="spellEnd"/>
            <w:r>
              <w:t xml:space="preserve"> según el procedimiento técnico.</w:t>
            </w:r>
          </w:p>
        </w:tc>
        <w:tc>
          <w:tcPr>
            <w:tcW w:w="560" w:type="dxa"/>
          </w:tcPr>
          <w:p w14:paraId="2322DFAF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0BEBF35A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5E36EB4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311AD345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6598A949" w14:textId="77777777" w:rsidTr="00A7765F">
        <w:tc>
          <w:tcPr>
            <w:tcW w:w="5064" w:type="dxa"/>
          </w:tcPr>
          <w:p w14:paraId="4FD6B297" w14:textId="2CFE1D5C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Purga el grupo y limpia la parrilla de la máquina espresso según procedimiento técnico, criterio de uso y normas de salud y seguridad en el trabajo.</w:t>
            </w:r>
          </w:p>
        </w:tc>
        <w:tc>
          <w:tcPr>
            <w:tcW w:w="560" w:type="dxa"/>
          </w:tcPr>
          <w:p w14:paraId="7A8E2045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3978F9F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11A5F2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BC166FD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4F5AC361" w14:textId="77777777" w:rsidTr="00A7765F">
        <w:tc>
          <w:tcPr>
            <w:tcW w:w="5064" w:type="dxa"/>
          </w:tcPr>
          <w:p w14:paraId="1E7395FD" w14:textId="69E51198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 xml:space="preserve">Inserta el </w:t>
            </w:r>
            <w:proofErr w:type="spellStart"/>
            <w:r>
              <w:t>portafiltro</w:t>
            </w:r>
            <w:proofErr w:type="spellEnd"/>
            <w:r>
              <w:t xml:space="preserve"> en el grupo de acuerdo con procedimiento técnico y normas de salud y seguridad en el trabajo.</w:t>
            </w:r>
          </w:p>
        </w:tc>
        <w:tc>
          <w:tcPr>
            <w:tcW w:w="560" w:type="dxa"/>
          </w:tcPr>
          <w:p w14:paraId="534DC02F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8D2AA8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4E50CFA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22FD06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22F4EEA8" w14:textId="77777777" w:rsidTr="00A7765F">
        <w:tc>
          <w:tcPr>
            <w:tcW w:w="5064" w:type="dxa"/>
          </w:tcPr>
          <w:p w14:paraId="4D7E81B5" w14:textId="772CF884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Inicia inmediatamente el proceso de extracción de acuerdo con procedimiento técnico y tipo de máquina espresso.</w:t>
            </w:r>
          </w:p>
        </w:tc>
        <w:tc>
          <w:tcPr>
            <w:tcW w:w="560" w:type="dxa"/>
          </w:tcPr>
          <w:p w14:paraId="0942E429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6379F7B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EEE206D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05EE146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6FE8462E" w14:textId="77777777" w:rsidTr="00A7765F">
        <w:tc>
          <w:tcPr>
            <w:tcW w:w="5064" w:type="dxa"/>
          </w:tcPr>
          <w:p w14:paraId="6C4BAC51" w14:textId="18911C38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Dispone la(s) taza(s) en la parrilla de acuerdo con procedimiento técnico y normas de salud y seguridad en el trabajo.</w:t>
            </w:r>
          </w:p>
        </w:tc>
        <w:tc>
          <w:tcPr>
            <w:tcW w:w="560" w:type="dxa"/>
          </w:tcPr>
          <w:p w14:paraId="2E1E9849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6C501E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2EE715DF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723ED7C3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0D30DDA8" w14:textId="77777777" w:rsidTr="00A7765F">
        <w:tc>
          <w:tcPr>
            <w:tcW w:w="5064" w:type="dxa"/>
          </w:tcPr>
          <w:p w14:paraId="730CB00E" w14:textId="55B423A3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Controla las variables de extracción de la bebida de café según procedimiento técnico de preparación y tipo de bebida.</w:t>
            </w:r>
          </w:p>
        </w:tc>
        <w:tc>
          <w:tcPr>
            <w:tcW w:w="560" w:type="dxa"/>
          </w:tcPr>
          <w:p w14:paraId="48CB0518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F8F34E0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23EC2FF9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36F91895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0985F77F" w14:textId="77777777" w:rsidTr="00A7765F">
        <w:tc>
          <w:tcPr>
            <w:tcW w:w="5064" w:type="dxa"/>
          </w:tcPr>
          <w:p w14:paraId="33C11E1C" w14:textId="77CFC832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Dispone la bebida de café según protocolos y técnicas de servicio a la mesa.</w:t>
            </w:r>
          </w:p>
        </w:tc>
        <w:tc>
          <w:tcPr>
            <w:tcW w:w="560" w:type="dxa"/>
          </w:tcPr>
          <w:p w14:paraId="12ACEF3E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0F62D38D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5D5A7A46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7311B627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4FB5DF33" w14:textId="77777777" w:rsidTr="00A7765F">
        <w:tc>
          <w:tcPr>
            <w:tcW w:w="5064" w:type="dxa"/>
          </w:tcPr>
          <w:p w14:paraId="0392339F" w14:textId="0F299728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Mantiene en condiciones de orden y aseo la estación de trabajo de acuerdo con criterios técnicos y normas de higiene y manipulación de alimentos.</w:t>
            </w:r>
          </w:p>
        </w:tc>
        <w:tc>
          <w:tcPr>
            <w:tcW w:w="560" w:type="dxa"/>
          </w:tcPr>
          <w:p w14:paraId="1AD3106A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E296815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058AC29A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375840AC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22DBB5A2" w14:textId="77777777" w:rsidTr="00A7765F">
        <w:tc>
          <w:tcPr>
            <w:tcW w:w="5064" w:type="dxa"/>
          </w:tcPr>
          <w:p w14:paraId="44908A05" w14:textId="7F4EF0FC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Dispone los residuos teniendo en cuenta la normativa medioambiental.</w:t>
            </w:r>
          </w:p>
        </w:tc>
        <w:tc>
          <w:tcPr>
            <w:tcW w:w="560" w:type="dxa"/>
          </w:tcPr>
          <w:p w14:paraId="780BB6C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7470161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0B0D08F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0E1DA8A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30483E5B" w14:textId="77777777" w:rsidTr="006F4DF1">
        <w:tc>
          <w:tcPr>
            <w:tcW w:w="9666" w:type="dxa"/>
            <w:gridSpan w:val="7"/>
          </w:tcPr>
          <w:p w14:paraId="320CCE04" w14:textId="34EE2BF2" w:rsidR="009C409C" w:rsidRPr="009C409C" w:rsidRDefault="009C409C" w:rsidP="009C409C">
            <w:pPr>
              <w:tabs>
                <w:tab w:val="left" w:pos="5218"/>
              </w:tabs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9C409C">
              <w:rPr>
                <w:b/>
                <w:bCs/>
              </w:rPr>
              <w:t>Técnica de cremado de leche</w:t>
            </w:r>
          </w:p>
        </w:tc>
      </w:tr>
      <w:tr w:rsidR="009C409C" w14:paraId="5F909151" w14:textId="77777777" w:rsidTr="00A7765F">
        <w:tc>
          <w:tcPr>
            <w:tcW w:w="5064" w:type="dxa"/>
          </w:tcPr>
          <w:p w14:paraId="420068D6" w14:textId="6EA1F79F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Verifica las condiciones organolépticas de la leche de acuerdo con la técnica de cremado y aspectos de calidad.</w:t>
            </w:r>
          </w:p>
        </w:tc>
        <w:tc>
          <w:tcPr>
            <w:tcW w:w="560" w:type="dxa"/>
          </w:tcPr>
          <w:p w14:paraId="24C2B70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5CF466D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271A94D6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41CC8ED6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67B80F94" w14:textId="77777777" w:rsidTr="00A7765F">
        <w:tc>
          <w:tcPr>
            <w:tcW w:w="5064" w:type="dxa"/>
          </w:tcPr>
          <w:p w14:paraId="5B5E94B5" w14:textId="4AB305E4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Selecciona el tipo de jarra de acuerdo con la cantidad de leche requerida para la preparación.</w:t>
            </w:r>
          </w:p>
        </w:tc>
        <w:tc>
          <w:tcPr>
            <w:tcW w:w="560" w:type="dxa"/>
          </w:tcPr>
          <w:p w14:paraId="567BC53C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54A74B3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46BD210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6766A440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1CD9F2CC" w14:textId="77777777" w:rsidTr="00A7765F">
        <w:tc>
          <w:tcPr>
            <w:tcW w:w="5064" w:type="dxa"/>
          </w:tcPr>
          <w:p w14:paraId="4070FCD6" w14:textId="6D4880B5" w:rsidR="009C409C" w:rsidRDefault="009C409C" w:rsidP="009C409C">
            <w:pPr>
              <w:tabs>
                <w:tab w:val="left" w:pos="1253"/>
              </w:tabs>
              <w:spacing w:after="0" w:line="240" w:lineRule="auto"/>
              <w:rPr>
                <w:rFonts w:cs="Calibri"/>
                <w:b/>
                <w:bCs/>
              </w:rPr>
            </w:pPr>
            <w:r>
              <w:t>Purga y limpia la lanceta de vaporización de acuerdo con procedimiento técnico y normas de salud y seguridad en el trabajo.</w:t>
            </w:r>
          </w:p>
        </w:tc>
        <w:tc>
          <w:tcPr>
            <w:tcW w:w="560" w:type="dxa"/>
          </w:tcPr>
          <w:p w14:paraId="49A069DF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A0A661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BFBE85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3A0CEC81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6A2CC185" w14:textId="77777777" w:rsidTr="00A7765F">
        <w:tc>
          <w:tcPr>
            <w:tcW w:w="5064" w:type="dxa"/>
          </w:tcPr>
          <w:p w14:paraId="5602E725" w14:textId="2F5F84DD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Crema la leche según técnica, requerimientos de la preparación y normas de salud y seguridad en el trabajo.</w:t>
            </w:r>
          </w:p>
        </w:tc>
        <w:tc>
          <w:tcPr>
            <w:tcW w:w="560" w:type="dxa"/>
          </w:tcPr>
          <w:p w14:paraId="486A55F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32712200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39322D1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54F8DC6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280BD914" w14:textId="77777777" w:rsidTr="00A7765F">
        <w:tc>
          <w:tcPr>
            <w:tcW w:w="5064" w:type="dxa"/>
          </w:tcPr>
          <w:p w14:paraId="5B02C38D" w14:textId="0C32856F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Limpia y purga la lanceta de vaporización de acuerdo con procedimiento técnico y normas de salud y seguridad en el trabajo.</w:t>
            </w:r>
          </w:p>
        </w:tc>
        <w:tc>
          <w:tcPr>
            <w:tcW w:w="560" w:type="dxa"/>
          </w:tcPr>
          <w:p w14:paraId="1414DC1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7F4CB02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3C0EB8C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BD3D12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227D699D" w14:textId="77777777" w:rsidTr="00A7765F">
        <w:tc>
          <w:tcPr>
            <w:tcW w:w="5064" w:type="dxa"/>
          </w:tcPr>
          <w:p w14:paraId="7CA006BB" w14:textId="68D223C9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Homogeniza la leche de acuerdo con procedimiento técnico y requerimientos de la preparación.</w:t>
            </w:r>
          </w:p>
        </w:tc>
        <w:tc>
          <w:tcPr>
            <w:tcW w:w="560" w:type="dxa"/>
          </w:tcPr>
          <w:p w14:paraId="222F3EED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098DE1D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231DC37C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47E11F5F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4A0859B1" w14:textId="77777777" w:rsidTr="00A7765F">
        <w:tc>
          <w:tcPr>
            <w:tcW w:w="5064" w:type="dxa"/>
          </w:tcPr>
          <w:p w14:paraId="12E9E892" w14:textId="5812DA06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Vierte la leche cremada según técnica y tipo de preparación.</w:t>
            </w:r>
          </w:p>
        </w:tc>
        <w:tc>
          <w:tcPr>
            <w:tcW w:w="560" w:type="dxa"/>
          </w:tcPr>
          <w:p w14:paraId="328BD22D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390AD77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FF90F9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40D86E32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61A31CCA" w14:textId="77777777" w:rsidTr="00A7765F">
        <w:tc>
          <w:tcPr>
            <w:tcW w:w="5064" w:type="dxa"/>
          </w:tcPr>
          <w:p w14:paraId="6F3BD803" w14:textId="16FD6CF8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Dispone la bebida de café según protocolos y técnicas de servicio a la mesa.</w:t>
            </w:r>
          </w:p>
        </w:tc>
        <w:tc>
          <w:tcPr>
            <w:tcW w:w="560" w:type="dxa"/>
          </w:tcPr>
          <w:p w14:paraId="65DAD27D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16C9F8B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5D57BFF3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0A6BB8F4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6615DA49" w14:textId="77777777" w:rsidTr="00A7765F">
        <w:tc>
          <w:tcPr>
            <w:tcW w:w="5064" w:type="dxa"/>
          </w:tcPr>
          <w:p w14:paraId="2A862B9B" w14:textId="699D3076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lastRenderedPageBreak/>
              <w:t>Mantiene en condiciones de orden y aseo la estación de trabajo de acuerdo con criterios técnicos y normas de higiene y manipulación de alimentos.</w:t>
            </w:r>
          </w:p>
        </w:tc>
        <w:tc>
          <w:tcPr>
            <w:tcW w:w="560" w:type="dxa"/>
          </w:tcPr>
          <w:p w14:paraId="78439EC4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552EADA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AC8C19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02B7F3EF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08607340" w14:textId="77777777" w:rsidTr="00A7765F">
        <w:tc>
          <w:tcPr>
            <w:tcW w:w="5064" w:type="dxa"/>
          </w:tcPr>
          <w:p w14:paraId="241F7F8C" w14:textId="4F7C0FFA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Dispone los residuos teniendo en cuenta la normativa medioambiental.</w:t>
            </w:r>
          </w:p>
        </w:tc>
        <w:tc>
          <w:tcPr>
            <w:tcW w:w="560" w:type="dxa"/>
          </w:tcPr>
          <w:p w14:paraId="676CDF32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56BB69FD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EDDED2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52E077C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549F8636" w14:textId="77777777" w:rsidTr="00431B69">
        <w:tc>
          <w:tcPr>
            <w:tcW w:w="9666" w:type="dxa"/>
            <w:gridSpan w:val="7"/>
          </w:tcPr>
          <w:p w14:paraId="7AA2DA59" w14:textId="4840A7D2" w:rsidR="009C409C" w:rsidRPr="009C409C" w:rsidRDefault="009C409C" w:rsidP="009C409C">
            <w:pPr>
              <w:tabs>
                <w:tab w:val="left" w:pos="5554"/>
              </w:tabs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9C409C">
              <w:rPr>
                <w:b/>
                <w:bCs/>
              </w:rPr>
              <w:t>Aspectos Actitudinales:</w:t>
            </w:r>
          </w:p>
        </w:tc>
      </w:tr>
      <w:tr w:rsidR="009C409C" w14:paraId="24A9415E" w14:textId="77777777" w:rsidTr="00A7765F">
        <w:tc>
          <w:tcPr>
            <w:tcW w:w="5064" w:type="dxa"/>
          </w:tcPr>
          <w:p w14:paraId="251C80AB" w14:textId="0CDDEF28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Muestra amabilidad, elegancia y propiedad en la ejecución de la preparación.</w:t>
            </w:r>
          </w:p>
        </w:tc>
        <w:tc>
          <w:tcPr>
            <w:tcW w:w="560" w:type="dxa"/>
          </w:tcPr>
          <w:p w14:paraId="5180EAE6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59C05E0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43E44900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27D154A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79ECE0C6" w14:textId="77777777" w:rsidTr="00A7765F">
        <w:tc>
          <w:tcPr>
            <w:tcW w:w="5064" w:type="dxa"/>
          </w:tcPr>
          <w:p w14:paraId="712BE479" w14:textId="2DD4605F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Usa vocabulario técnico en la ejecución de la preparación.</w:t>
            </w:r>
          </w:p>
        </w:tc>
        <w:tc>
          <w:tcPr>
            <w:tcW w:w="560" w:type="dxa"/>
          </w:tcPr>
          <w:p w14:paraId="3BE8FA81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73DF0D23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4F07F59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7F65A80C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A7765F" w14:paraId="78FBE0B0" w14:textId="77777777" w:rsidTr="00A7765F">
        <w:tc>
          <w:tcPr>
            <w:tcW w:w="5064" w:type="dxa"/>
          </w:tcPr>
          <w:p w14:paraId="0C84EC9F" w14:textId="7A9DEDB9" w:rsidR="00A7765F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Demuestra actitud proactiva y de cooperación con sus compañeros e instructor.</w:t>
            </w:r>
          </w:p>
        </w:tc>
        <w:tc>
          <w:tcPr>
            <w:tcW w:w="560" w:type="dxa"/>
          </w:tcPr>
          <w:p w14:paraId="627654FE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70A78E2E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70668DA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7BF173FE" w14:textId="77777777" w:rsidR="00A7765F" w:rsidRDefault="00A7765F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4DDE46AB" w14:textId="77777777" w:rsidTr="00A7765F">
        <w:tc>
          <w:tcPr>
            <w:tcW w:w="5064" w:type="dxa"/>
          </w:tcPr>
          <w:p w14:paraId="363C0D1E" w14:textId="08093053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Emplea las técnicas de limpieza en el espacio destinado para el taller.</w:t>
            </w:r>
          </w:p>
        </w:tc>
        <w:tc>
          <w:tcPr>
            <w:tcW w:w="560" w:type="dxa"/>
          </w:tcPr>
          <w:p w14:paraId="38D00FA4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0F4D4F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B9A6E54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E87769E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2C772006" w14:textId="77777777" w:rsidTr="00431F3A">
        <w:tc>
          <w:tcPr>
            <w:tcW w:w="9666" w:type="dxa"/>
            <w:gridSpan w:val="7"/>
          </w:tcPr>
          <w:p w14:paraId="64F880EE" w14:textId="097CA93C" w:rsidR="009C409C" w:rsidRDefault="009C409C" w:rsidP="009C409C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Producto</w:t>
            </w:r>
          </w:p>
        </w:tc>
      </w:tr>
      <w:tr w:rsidR="009C409C" w14:paraId="2B3AE223" w14:textId="77777777" w:rsidTr="00A7765F">
        <w:tc>
          <w:tcPr>
            <w:tcW w:w="5064" w:type="dxa"/>
          </w:tcPr>
          <w:p w14:paraId="5342EE14" w14:textId="07590151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El café espresso cumple con los criterios de preparación:</w:t>
            </w:r>
          </w:p>
        </w:tc>
        <w:tc>
          <w:tcPr>
            <w:tcW w:w="560" w:type="dxa"/>
          </w:tcPr>
          <w:p w14:paraId="49B4600A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7D53341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391C135D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051FACF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72F03970" w14:textId="77777777" w:rsidTr="00A7765F">
        <w:tc>
          <w:tcPr>
            <w:tcW w:w="5064" w:type="dxa"/>
          </w:tcPr>
          <w:p w14:paraId="710B19D4" w14:textId="2C86124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a. Volumen</w:t>
            </w:r>
          </w:p>
        </w:tc>
        <w:tc>
          <w:tcPr>
            <w:tcW w:w="560" w:type="dxa"/>
          </w:tcPr>
          <w:p w14:paraId="51EAC9BC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374A048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2D9D1AC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7F18BBF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7F6A8217" w14:textId="77777777" w:rsidTr="00A7765F">
        <w:tc>
          <w:tcPr>
            <w:tcW w:w="5064" w:type="dxa"/>
          </w:tcPr>
          <w:p w14:paraId="55B9266E" w14:textId="1EC1241F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b. Consistencia</w:t>
            </w:r>
          </w:p>
        </w:tc>
        <w:tc>
          <w:tcPr>
            <w:tcW w:w="560" w:type="dxa"/>
          </w:tcPr>
          <w:p w14:paraId="3B04222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89F03FE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7768E83C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0EA23226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26A9F6AB" w14:textId="77777777" w:rsidTr="00A7765F">
        <w:tc>
          <w:tcPr>
            <w:tcW w:w="5064" w:type="dxa"/>
          </w:tcPr>
          <w:p w14:paraId="477C8113" w14:textId="4D0F58A6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c. Persistencia</w:t>
            </w:r>
          </w:p>
        </w:tc>
        <w:tc>
          <w:tcPr>
            <w:tcW w:w="560" w:type="dxa"/>
          </w:tcPr>
          <w:p w14:paraId="0E7097D6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107DAFB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40CB5B3F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5478503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05A1F0F5" w14:textId="77777777" w:rsidTr="00A7765F">
        <w:tc>
          <w:tcPr>
            <w:tcW w:w="5064" w:type="dxa"/>
          </w:tcPr>
          <w:p w14:paraId="79FDDD9C" w14:textId="5529A5EC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 xml:space="preserve">La bebida </w:t>
            </w:r>
            <w:proofErr w:type="spellStart"/>
            <w:r>
              <w:t>lactea</w:t>
            </w:r>
            <w:proofErr w:type="spellEnd"/>
            <w:r>
              <w:t xml:space="preserve"> cumple con los criterios de preparación:</w:t>
            </w:r>
          </w:p>
        </w:tc>
        <w:tc>
          <w:tcPr>
            <w:tcW w:w="560" w:type="dxa"/>
          </w:tcPr>
          <w:p w14:paraId="1B2B9E30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73605C4B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52C1A6AD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6A241762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7C1FE463" w14:textId="77777777" w:rsidTr="00A7765F">
        <w:tc>
          <w:tcPr>
            <w:tcW w:w="5064" w:type="dxa"/>
          </w:tcPr>
          <w:p w14:paraId="3BB67B4D" w14:textId="61B127C8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a. Textura de microburbujas en la crema.</w:t>
            </w:r>
          </w:p>
        </w:tc>
        <w:tc>
          <w:tcPr>
            <w:tcW w:w="560" w:type="dxa"/>
          </w:tcPr>
          <w:p w14:paraId="62A5063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FEC9CF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634E648E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517477AC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45FE88B0" w14:textId="77777777" w:rsidTr="00A7765F">
        <w:tc>
          <w:tcPr>
            <w:tcW w:w="5064" w:type="dxa"/>
          </w:tcPr>
          <w:p w14:paraId="41332965" w14:textId="0964F3EF" w:rsidR="009C409C" w:rsidRDefault="009C409C" w:rsidP="009C409C">
            <w:pPr>
              <w:tabs>
                <w:tab w:val="left" w:pos="1534"/>
              </w:tabs>
              <w:spacing w:after="0" w:line="240" w:lineRule="auto"/>
              <w:rPr>
                <w:rFonts w:cs="Calibri"/>
                <w:b/>
                <w:bCs/>
              </w:rPr>
            </w:pPr>
            <w:r>
              <w:t>b. Cantidad de crema requerida.</w:t>
            </w:r>
          </w:p>
        </w:tc>
        <w:tc>
          <w:tcPr>
            <w:tcW w:w="560" w:type="dxa"/>
          </w:tcPr>
          <w:p w14:paraId="62C7E9D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2A6301B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3345F285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1D75A9C4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9C409C" w14:paraId="42AB29EC" w14:textId="77777777" w:rsidTr="00A7765F">
        <w:tc>
          <w:tcPr>
            <w:tcW w:w="5064" w:type="dxa"/>
          </w:tcPr>
          <w:p w14:paraId="2E2031B3" w14:textId="780A881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t>c. Efecto cabeza de monje - tonsura.</w:t>
            </w:r>
          </w:p>
        </w:tc>
        <w:tc>
          <w:tcPr>
            <w:tcW w:w="560" w:type="dxa"/>
          </w:tcPr>
          <w:p w14:paraId="241F62B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69" w:type="dxa"/>
            <w:gridSpan w:val="2"/>
          </w:tcPr>
          <w:p w14:paraId="631AD348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545" w:type="dxa"/>
          </w:tcPr>
          <w:p w14:paraId="172851F7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14:paraId="00DD3E49" w14:textId="77777777" w:rsidR="009C409C" w:rsidRDefault="009C409C" w:rsidP="004B7163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</w:tbl>
    <w:p w14:paraId="1A322F40" w14:textId="12D41EAE" w:rsidR="002D337B" w:rsidRDefault="002D337B" w:rsidP="004B7163">
      <w:pPr>
        <w:spacing w:after="0" w:line="240" w:lineRule="auto"/>
        <w:rPr>
          <w:rFonts w:cs="Calibri"/>
          <w:b/>
          <w:bCs/>
        </w:rPr>
      </w:pPr>
    </w:p>
    <w:p w14:paraId="6EA9C111" w14:textId="5EAEDB0C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7516544A" w14:textId="74ACA187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1DBDA19F" w14:textId="77777777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49469C8D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 xml:space="preserve">Ciudad y Fecha: </w:t>
      </w:r>
      <w:r>
        <w:rPr>
          <w:rFonts w:cs="Calibri"/>
          <w:bCs/>
          <w:sz w:val="24"/>
          <w:szCs w:val="24"/>
        </w:rPr>
        <w:t>___________________________</w:t>
      </w:r>
    </w:p>
    <w:p w14:paraId="34F0AF01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</w:p>
    <w:p w14:paraId="107694C7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</w:p>
    <w:p w14:paraId="303660D9" w14:textId="77777777" w:rsidR="009C409C" w:rsidRPr="00F855DD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ab/>
      </w:r>
    </w:p>
    <w:p w14:paraId="312E3468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Juicio Valorativo: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                   </w:t>
      </w:r>
      <w:r w:rsidRPr="00F855DD">
        <w:rPr>
          <w:rFonts w:cs="Calibri"/>
          <w:bCs/>
          <w:sz w:val="24"/>
          <w:szCs w:val="24"/>
        </w:rPr>
        <w:t>Aprobado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                                          </w:t>
      </w:r>
      <w:r w:rsidRPr="00F855DD">
        <w:rPr>
          <w:rFonts w:cs="Calibri"/>
          <w:bCs/>
          <w:sz w:val="24"/>
          <w:szCs w:val="24"/>
        </w:rPr>
        <w:t>No Aprobado</w:t>
      </w:r>
    </w:p>
    <w:p w14:paraId="549D4FDF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</w:p>
    <w:p w14:paraId="320E12E7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</w:p>
    <w:p w14:paraId="60F7E92E" w14:textId="77777777" w:rsidR="009C409C" w:rsidRDefault="009C409C" w:rsidP="009C409C">
      <w:pPr>
        <w:spacing w:after="0" w:line="240" w:lineRule="auto"/>
        <w:rPr>
          <w:rFonts w:cs="Calibri"/>
          <w:bCs/>
          <w:sz w:val="24"/>
          <w:szCs w:val="24"/>
        </w:rPr>
      </w:pPr>
    </w:p>
    <w:p w14:paraId="6FAB9578" w14:textId="21B96B92" w:rsidR="009C409C" w:rsidRDefault="009C409C" w:rsidP="009C409C">
      <w:pPr>
        <w:spacing w:after="0" w:line="240" w:lineRule="auto"/>
        <w:rPr>
          <w:rFonts w:cs="Calibri"/>
          <w:b/>
          <w:bCs/>
        </w:rPr>
      </w:pPr>
      <w:r w:rsidRPr="00F855DD">
        <w:rPr>
          <w:rFonts w:cs="Calibri"/>
          <w:bCs/>
          <w:sz w:val="24"/>
          <w:szCs w:val="24"/>
        </w:rPr>
        <w:t xml:space="preserve">Firma del Instructor: 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>________________________________________</w:t>
      </w:r>
      <w:r w:rsidRPr="00F855DD">
        <w:rPr>
          <w:rFonts w:cs="Calibri"/>
          <w:bCs/>
          <w:sz w:val="24"/>
          <w:szCs w:val="24"/>
        </w:rPr>
        <w:tab/>
      </w:r>
    </w:p>
    <w:p w14:paraId="12C6CE13" w14:textId="6FDC76FB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77CD7158" w14:textId="1F82280B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5F46F733" w14:textId="40864B20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7AFCDE2B" w14:textId="51E405C4" w:rsidR="009C409C" w:rsidRDefault="009C409C" w:rsidP="004B7163">
      <w:pPr>
        <w:spacing w:after="0" w:line="240" w:lineRule="auto"/>
        <w:rPr>
          <w:rFonts w:cs="Calibri"/>
          <w:b/>
          <w:bCs/>
        </w:rPr>
      </w:pPr>
    </w:p>
    <w:p w14:paraId="33BE0AA5" w14:textId="0640A267" w:rsidR="009C409C" w:rsidRPr="002D337B" w:rsidRDefault="009C409C" w:rsidP="004B7163">
      <w:pPr>
        <w:spacing w:after="0" w:line="240" w:lineRule="auto"/>
        <w:rPr>
          <w:rFonts w:cs="Calibri"/>
          <w:b/>
          <w:bCs/>
        </w:rPr>
      </w:pPr>
    </w:p>
    <w:sectPr w:rsidR="009C409C" w:rsidRPr="002D337B" w:rsidSect="00203F1E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FE1C0" w14:textId="77777777" w:rsidR="005C4E69" w:rsidRDefault="005C4E69">
      <w:pPr>
        <w:spacing w:after="0" w:line="240" w:lineRule="auto"/>
      </w:pPr>
      <w:r>
        <w:separator/>
      </w:r>
    </w:p>
  </w:endnote>
  <w:endnote w:type="continuationSeparator" w:id="0">
    <w:p w14:paraId="48324DAA" w14:textId="77777777" w:rsidR="005C4E69" w:rsidRDefault="005C4E69">
      <w:pPr>
        <w:spacing w:after="0" w:line="240" w:lineRule="auto"/>
      </w:pPr>
      <w:r>
        <w:continuationSeparator/>
      </w:r>
    </w:p>
  </w:endnote>
  <w:endnote w:type="continuationNotice" w:id="1">
    <w:p w14:paraId="6BA5932D" w14:textId="77777777" w:rsidR="005C4E69" w:rsidRDefault="005C4E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CC0D9" w14:textId="77777777" w:rsidR="005C4E69" w:rsidRDefault="005C4E69">
      <w:pPr>
        <w:spacing w:after="0" w:line="240" w:lineRule="auto"/>
      </w:pPr>
      <w:bookmarkStart w:id="0" w:name="_Hlk207141076"/>
      <w:bookmarkEnd w:id="0"/>
      <w:r>
        <w:separator/>
      </w:r>
    </w:p>
  </w:footnote>
  <w:footnote w:type="continuationSeparator" w:id="0">
    <w:p w14:paraId="4A32E9ED" w14:textId="77777777" w:rsidR="005C4E69" w:rsidRDefault="005C4E69">
      <w:pPr>
        <w:spacing w:after="0" w:line="240" w:lineRule="auto"/>
      </w:pPr>
      <w:r>
        <w:continuationSeparator/>
      </w:r>
    </w:p>
  </w:footnote>
  <w:footnote w:type="continuationNotice" w:id="1">
    <w:p w14:paraId="5732B282" w14:textId="77777777" w:rsidR="005C4E69" w:rsidRDefault="005C4E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5C4E69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33DF10A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</w:t>
    </w:r>
    <w:r w:rsidR="00203F1E" w:rsidRPr="001A74F0">
      <w:rPr>
        <w:noProof/>
        <w:lang w:eastAsia="es-CO"/>
      </w:rPr>
      <w:drawing>
        <wp:inline distT="0" distB="0" distL="0" distR="0" wp14:anchorId="6A54E0ED" wp14:editId="4A67B2B8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</w:t>
    </w:r>
  </w:p>
  <w:p w14:paraId="22FDCF38" w14:textId="54D2D1C1" w:rsidR="00E85AFD" w:rsidRDefault="00E85AFD" w:rsidP="00BB464D">
    <w:pPr>
      <w:pStyle w:val="Encabezado"/>
      <w:tabs>
        <w:tab w:val="clear" w:pos="4419"/>
        <w:tab w:val="clear" w:pos="8838"/>
        <w:tab w:val="right" w:pos="8413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5C4E69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975D9"/>
    <w:multiLevelType w:val="hybridMultilevel"/>
    <w:tmpl w:val="BF6E586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0A9C32DA"/>
    <w:multiLevelType w:val="hybridMultilevel"/>
    <w:tmpl w:val="E8F2502E"/>
    <w:lvl w:ilvl="0" w:tplc="FEE2B324">
      <w:numFmt w:val="bullet"/>
      <w:lvlText w:val="•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6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064F19"/>
    <w:multiLevelType w:val="hybridMultilevel"/>
    <w:tmpl w:val="22F8E2BC"/>
    <w:lvl w:ilvl="0" w:tplc="BF3AA150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A648BA"/>
    <w:multiLevelType w:val="hybridMultilevel"/>
    <w:tmpl w:val="A1E429B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F1297"/>
    <w:multiLevelType w:val="hybridMultilevel"/>
    <w:tmpl w:val="B3D6C0A2"/>
    <w:lvl w:ilvl="0" w:tplc="A008054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4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7E27C78"/>
    <w:multiLevelType w:val="hybridMultilevel"/>
    <w:tmpl w:val="AF82C0C8"/>
    <w:lvl w:ilvl="0" w:tplc="5C8CD962">
      <w:start w:val="1"/>
      <w:numFmt w:val="decimal"/>
      <w:lvlText w:val="%1."/>
      <w:lvlJc w:val="left"/>
      <w:pPr>
        <w:ind w:left="981" w:hanging="360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1806E0FE">
      <w:start w:val="1"/>
      <w:numFmt w:val="lowerLetter"/>
      <w:lvlText w:val="%2."/>
      <w:lvlJc w:val="left"/>
      <w:pPr>
        <w:ind w:left="981" w:hanging="360"/>
        <w:jc w:val="left"/>
      </w:pPr>
      <w:rPr>
        <w:rFonts w:hint="default"/>
        <w:spacing w:val="0"/>
        <w:w w:val="99"/>
        <w:lang w:val="es-ES" w:eastAsia="en-US" w:bidi="ar-SA"/>
      </w:rPr>
    </w:lvl>
    <w:lvl w:ilvl="2" w:tplc="14B854C4">
      <w:numFmt w:val="bullet"/>
      <w:lvlText w:val="•"/>
      <w:lvlJc w:val="left"/>
      <w:pPr>
        <w:ind w:left="2284" w:hanging="360"/>
      </w:pPr>
      <w:rPr>
        <w:rFonts w:hint="default"/>
        <w:lang w:val="es-ES" w:eastAsia="en-US" w:bidi="ar-SA"/>
      </w:rPr>
    </w:lvl>
    <w:lvl w:ilvl="3" w:tplc="4C50137A">
      <w:numFmt w:val="bullet"/>
      <w:lvlText w:val="•"/>
      <w:lvlJc w:val="left"/>
      <w:pPr>
        <w:ind w:left="3168" w:hanging="360"/>
      </w:pPr>
      <w:rPr>
        <w:rFonts w:hint="default"/>
        <w:lang w:val="es-ES" w:eastAsia="en-US" w:bidi="ar-SA"/>
      </w:rPr>
    </w:lvl>
    <w:lvl w:ilvl="4" w:tplc="730E38F2">
      <w:numFmt w:val="bullet"/>
      <w:lvlText w:val="•"/>
      <w:lvlJc w:val="left"/>
      <w:pPr>
        <w:ind w:left="4053" w:hanging="360"/>
      </w:pPr>
      <w:rPr>
        <w:rFonts w:hint="default"/>
        <w:lang w:val="es-ES" w:eastAsia="en-US" w:bidi="ar-SA"/>
      </w:rPr>
    </w:lvl>
    <w:lvl w:ilvl="5" w:tplc="12C67B98">
      <w:numFmt w:val="bullet"/>
      <w:lvlText w:val="•"/>
      <w:lvlJc w:val="left"/>
      <w:pPr>
        <w:ind w:left="4937" w:hanging="360"/>
      </w:pPr>
      <w:rPr>
        <w:rFonts w:hint="default"/>
        <w:lang w:val="es-ES" w:eastAsia="en-US" w:bidi="ar-SA"/>
      </w:rPr>
    </w:lvl>
    <w:lvl w:ilvl="6" w:tplc="01AC6D8A">
      <w:numFmt w:val="bullet"/>
      <w:lvlText w:val="•"/>
      <w:lvlJc w:val="left"/>
      <w:pPr>
        <w:ind w:left="5822" w:hanging="360"/>
      </w:pPr>
      <w:rPr>
        <w:rFonts w:hint="default"/>
        <w:lang w:val="es-ES" w:eastAsia="en-US" w:bidi="ar-SA"/>
      </w:rPr>
    </w:lvl>
    <w:lvl w:ilvl="7" w:tplc="CD06EBA6">
      <w:numFmt w:val="bullet"/>
      <w:lvlText w:val="•"/>
      <w:lvlJc w:val="left"/>
      <w:pPr>
        <w:ind w:left="6706" w:hanging="360"/>
      </w:pPr>
      <w:rPr>
        <w:rFonts w:hint="default"/>
        <w:lang w:val="es-ES" w:eastAsia="en-US" w:bidi="ar-SA"/>
      </w:rPr>
    </w:lvl>
    <w:lvl w:ilvl="8" w:tplc="D542FDBE">
      <w:numFmt w:val="bullet"/>
      <w:lvlText w:val="•"/>
      <w:lvlJc w:val="left"/>
      <w:pPr>
        <w:ind w:left="7591" w:hanging="360"/>
      </w:pPr>
      <w:rPr>
        <w:rFonts w:hint="default"/>
        <w:lang w:val="es-ES" w:eastAsia="en-US" w:bidi="ar-SA"/>
      </w:rPr>
    </w:lvl>
  </w:abstractNum>
  <w:abstractNum w:abstractNumId="32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27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1"/>
  </w:num>
  <w:num w:numId="8">
    <w:abstractNumId w:val="3"/>
  </w:num>
  <w:num w:numId="9">
    <w:abstractNumId w:val="13"/>
  </w:num>
  <w:num w:numId="10">
    <w:abstractNumId w:val="28"/>
  </w:num>
  <w:num w:numId="11">
    <w:abstractNumId w:val="8"/>
  </w:num>
  <w:num w:numId="12">
    <w:abstractNumId w:val="7"/>
  </w:num>
  <w:num w:numId="13">
    <w:abstractNumId w:val="18"/>
  </w:num>
  <w:num w:numId="14">
    <w:abstractNumId w:val="19"/>
  </w:num>
  <w:num w:numId="15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1"/>
  </w:num>
  <w:num w:numId="20">
    <w:abstractNumId w:val="23"/>
  </w:num>
  <w:num w:numId="21">
    <w:abstractNumId w:val="17"/>
  </w:num>
  <w:num w:numId="22">
    <w:abstractNumId w:val="15"/>
  </w:num>
  <w:num w:numId="23">
    <w:abstractNumId w:val="14"/>
  </w:num>
  <w:num w:numId="24">
    <w:abstractNumId w:val="26"/>
  </w:num>
  <w:num w:numId="25">
    <w:abstractNumId w:val="10"/>
  </w:num>
  <w:num w:numId="26">
    <w:abstractNumId w:val="1"/>
  </w:num>
  <w:num w:numId="27">
    <w:abstractNumId w:val="0"/>
  </w:num>
  <w:num w:numId="28">
    <w:abstractNumId w:val="5"/>
  </w:num>
  <w:num w:numId="29">
    <w:abstractNumId w:val="22"/>
  </w:num>
  <w:num w:numId="30">
    <w:abstractNumId w:val="6"/>
  </w:num>
  <w:num w:numId="31">
    <w:abstractNumId w:val="9"/>
  </w:num>
  <w:num w:numId="32">
    <w:abstractNumId w:val="16"/>
  </w:num>
  <w:num w:numId="33">
    <w:abstractNumId w:val="31"/>
  </w:num>
  <w:num w:numId="34">
    <w:abstractNumId w:val="12"/>
  </w:num>
  <w:num w:numId="35">
    <w:abstractNumId w:val="2"/>
  </w:num>
  <w:num w:numId="36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25D5"/>
    <w:rsid w:val="00033399"/>
    <w:rsid w:val="000723CC"/>
    <w:rsid w:val="000935DA"/>
    <w:rsid w:val="000A648F"/>
    <w:rsid w:val="000C285C"/>
    <w:rsid w:val="000E3051"/>
    <w:rsid w:val="000F2166"/>
    <w:rsid w:val="00117BFB"/>
    <w:rsid w:val="00141599"/>
    <w:rsid w:val="00172F63"/>
    <w:rsid w:val="00174851"/>
    <w:rsid w:val="001C508E"/>
    <w:rsid w:val="001D75C8"/>
    <w:rsid w:val="001E370A"/>
    <w:rsid w:val="00203F1E"/>
    <w:rsid w:val="00233A9B"/>
    <w:rsid w:val="002D12AD"/>
    <w:rsid w:val="002D337B"/>
    <w:rsid w:val="002E0F5A"/>
    <w:rsid w:val="003163ED"/>
    <w:rsid w:val="003232D5"/>
    <w:rsid w:val="003605B2"/>
    <w:rsid w:val="00362DE7"/>
    <w:rsid w:val="003630EC"/>
    <w:rsid w:val="003850CE"/>
    <w:rsid w:val="0038578C"/>
    <w:rsid w:val="00395869"/>
    <w:rsid w:val="003A64C4"/>
    <w:rsid w:val="003B2FA3"/>
    <w:rsid w:val="003B493D"/>
    <w:rsid w:val="003E04F9"/>
    <w:rsid w:val="00400D09"/>
    <w:rsid w:val="00417AA3"/>
    <w:rsid w:val="00424075"/>
    <w:rsid w:val="004360C9"/>
    <w:rsid w:val="00444A2D"/>
    <w:rsid w:val="00451A05"/>
    <w:rsid w:val="004673B2"/>
    <w:rsid w:val="004B7163"/>
    <w:rsid w:val="00502891"/>
    <w:rsid w:val="00504738"/>
    <w:rsid w:val="005242C6"/>
    <w:rsid w:val="00537159"/>
    <w:rsid w:val="00553E9D"/>
    <w:rsid w:val="005557B1"/>
    <w:rsid w:val="005931AF"/>
    <w:rsid w:val="005C4E69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1F8F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10353"/>
    <w:rsid w:val="0092729E"/>
    <w:rsid w:val="009448E8"/>
    <w:rsid w:val="009B6B97"/>
    <w:rsid w:val="009C409C"/>
    <w:rsid w:val="009D3278"/>
    <w:rsid w:val="00A30720"/>
    <w:rsid w:val="00A63563"/>
    <w:rsid w:val="00A7765F"/>
    <w:rsid w:val="00A92164"/>
    <w:rsid w:val="00A93D42"/>
    <w:rsid w:val="00AF79AC"/>
    <w:rsid w:val="00B03D78"/>
    <w:rsid w:val="00B11D65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80A7F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26DB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0042"/>
    <w:rsid w:val="00F67240"/>
    <w:rsid w:val="00F855DD"/>
    <w:rsid w:val="00F97D5C"/>
    <w:rsid w:val="00FB155A"/>
    <w:rsid w:val="00FB5843"/>
    <w:rsid w:val="00FD3B09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63</TotalTime>
  <Pages>3</Pages>
  <Words>799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FRANCISCO GONZALEZ</cp:lastModifiedBy>
  <cp:revision>130</cp:revision>
  <cp:lastPrinted>2016-06-08T13:42:00Z</cp:lastPrinted>
  <dcterms:created xsi:type="dcterms:W3CDTF">2023-05-11T21:49:00Z</dcterms:created>
  <dcterms:modified xsi:type="dcterms:W3CDTF">2025-10-17T17:05:00Z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2025-07-25T20:09:44Z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def65758-973b-4857-a384-78ffd7870e3f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